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DE3C30" w:rsidRPr="00DE3C30" w:rsidRDefault="00496804" w:rsidP="005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заседания</w:t>
      </w:r>
      <w:r w:rsidR="00DE3C30"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межведомственной комиссии по</w:t>
      </w:r>
    </w:p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противодействию коррупции в городской округе город Михайловка</w:t>
      </w:r>
    </w:p>
    <w:p w:rsid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Волгоградской </w:t>
      </w:r>
      <w:r w:rsidR="00E075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за  первое полугодие 2021</w:t>
      </w: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93433F" w:rsidRPr="00DE3C30" w:rsidRDefault="0093433F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135A" w:rsidRDefault="00E0759A" w:rsidP="00CE1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25.06.2021</w:t>
      </w:r>
      <w:r w:rsidR="00CE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городского округа город Михайловка   Волгоградской области состоялось очередное заседание     межведомственной комиссии по противодействию коррупции в городском округе город Михайловка Волгоградской области,  на котором были рассмотрены вопросы и приняты решения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планом работы на 2021</w:t>
      </w:r>
      <w:r w:rsidR="00CE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E0759A" w:rsidRPr="00D43285" w:rsidRDefault="00AD287F" w:rsidP="00BB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 xml:space="preserve">1. О результатах работы органов государственной власти по выявлению и пресечению преступлений и правонарушений коррупционной направленности в городском  округе город Михайловка </w:t>
      </w:r>
      <w:r w:rsidRPr="00D8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Волгоградской </w:t>
      </w:r>
      <w:r w:rsidR="00400F82" w:rsidRPr="00D8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D8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3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59A" w:rsidRPr="000852E7" w:rsidRDefault="00E0759A" w:rsidP="00E0759A">
      <w:pPr>
        <w:tabs>
          <w:tab w:val="left" w:pos="-8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E7">
        <w:rPr>
          <w:rFonts w:ascii="Times New Roman" w:eastAsia="Times New Roman" w:hAnsi="Times New Roman" w:cs="Times New Roman"/>
          <w:sz w:val="28"/>
          <w:szCs w:val="28"/>
        </w:rPr>
        <w:t>2. О мерах по усилению контроля за соблюдением законодательства по противодействию коррупции в сфере образования и молодежной политики.</w:t>
      </w:r>
    </w:p>
    <w:p w:rsidR="00E0759A" w:rsidRPr="000852E7" w:rsidRDefault="00E0759A" w:rsidP="00E0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E7">
        <w:rPr>
          <w:rFonts w:ascii="Times New Roman" w:eastAsia="Times New Roman" w:hAnsi="Times New Roman" w:cs="Times New Roman"/>
          <w:sz w:val="28"/>
          <w:szCs w:val="28"/>
        </w:rPr>
        <w:t>3. Об эффективности мер по минимизации коррупционных рисков в сфере жилищно-коммунального хозяйства, в том числе при осуществлении муниципального жилищного контроля.</w:t>
      </w:r>
    </w:p>
    <w:p w:rsidR="00E0759A" w:rsidRPr="000852E7" w:rsidRDefault="00E0759A" w:rsidP="00E0759A">
      <w:pPr>
        <w:spacing w:after="0" w:line="240" w:lineRule="auto"/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  <w:r w:rsidRPr="000852E7">
        <w:rPr>
          <w:rFonts w:ascii="Times New Roman" w:eastAsia="Times New Roman" w:hAnsi="Times New Roman" w:cs="Times New Roman"/>
          <w:sz w:val="28"/>
          <w:szCs w:val="28"/>
        </w:rPr>
        <w:t>4. О ходе соблюдения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как механизма предотвращения коррупции в сфере закупок для муниципальных нужд.</w:t>
      </w:r>
      <w:r w:rsidRPr="000852E7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 </w:t>
      </w:r>
    </w:p>
    <w:p w:rsidR="00E0759A" w:rsidRPr="000852E7" w:rsidRDefault="00E0759A" w:rsidP="00E075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E7">
        <w:rPr>
          <w:rFonts w:ascii="Times New Roman" w:eastAsia="Times New Roman" w:hAnsi="Times New Roman" w:cs="Times New Roman"/>
          <w:sz w:val="28"/>
          <w:szCs w:val="28"/>
        </w:rPr>
        <w:t>5. О совершенствовании системы учета муниципального имущества, повышения эффективности и прозрачности управления муниципальной собственностью, осуществление контроля за использованием по назначению и сохранностью муниципального имущества. О выявленных нарушениях и мерах, направленных на их устранение при реализации полномочий по распоряжению муниципальным имуществом, в том числе земельными участками.</w:t>
      </w:r>
    </w:p>
    <w:p w:rsidR="00E0759A" w:rsidRPr="000852E7" w:rsidRDefault="00E0759A" w:rsidP="00E0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52E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852E7">
        <w:rPr>
          <w:rFonts w:ascii="Times New Roman" w:eastAsia="Times New Roman" w:hAnsi="Times New Roman" w:cs="Times New Roman"/>
          <w:sz w:val="28"/>
          <w:szCs w:val="28"/>
        </w:rPr>
        <w:t>О принятии мер по повышению эффективности использования общественных обсуждений, публичных слушаний, предусмотренных законодательством РФ при реализации вопросов местного значения органов местного самоуправления.</w:t>
      </w:r>
    </w:p>
    <w:p w:rsidR="00E0759A" w:rsidRPr="000852E7" w:rsidRDefault="00E0759A" w:rsidP="00E0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E7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0852E7">
        <w:rPr>
          <w:rFonts w:ascii="Times New Roman" w:eastAsia="Times New Roman" w:hAnsi="Times New Roman" w:cs="Times New Roman"/>
          <w:sz w:val="28"/>
          <w:szCs w:val="28"/>
        </w:rPr>
        <w:t>О принятых мерах по недопущению проявлений коррупции в ходе осуществления муниципального контроля администрацией городского округа.</w:t>
      </w:r>
    </w:p>
    <w:p w:rsidR="00E0759A" w:rsidRPr="000852E7" w:rsidRDefault="00E0759A" w:rsidP="00E0759A">
      <w:pPr>
        <w:tabs>
          <w:tab w:val="left" w:pos="-8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2E7">
        <w:rPr>
          <w:rFonts w:ascii="Times New Roman" w:eastAsia="Times New Roman" w:hAnsi="Times New Roman" w:cs="Times New Roman"/>
          <w:sz w:val="28"/>
          <w:szCs w:val="28"/>
        </w:rPr>
        <w:t>8. О мерах по противодействию коррупции в сфере предоставления поддержки субъектам малого и среднего предпринимательства.</w:t>
      </w:r>
    </w:p>
    <w:p w:rsidR="00E0759A" w:rsidRPr="000852E7" w:rsidRDefault="00E0759A" w:rsidP="00E0759A">
      <w:pPr>
        <w:tabs>
          <w:tab w:val="left" w:pos="-8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2E7">
        <w:rPr>
          <w:rFonts w:ascii="Times New Roman" w:eastAsia="Times New Roman" w:hAnsi="Times New Roman" w:cs="Times New Roman"/>
          <w:sz w:val="28"/>
          <w:szCs w:val="28"/>
        </w:rPr>
        <w:t>9. О мерах по предупреждению коррупции, принимаемых в муниципальных  учреждениях и предприятиях.</w:t>
      </w:r>
    </w:p>
    <w:p w:rsidR="00E0759A" w:rsidRPr="000852E7" w:rsidRDefault="00E0759A" w:rsidP="00E075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E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852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852E7">
        <w:rPr>
          <w:rFonts w:ascii="Times New Roman" w:eastAsia="Times New Roman" w:hAnsi="Times New Roman" w:cs="Times New Roman"/>
          <w:sz w:val="28"/>
          <w:szCs w:val="28"/>
        </w:rPr>
        <w:t xml:space="preserve"> Об итогах представления   муниципальными служащими  администрации городского округа город Михайловка и руководителей муниципальных учреждений городского округа город Михайловка сведений о доходах, </w:t>
      </w:r>
      <w:r w:rsidRPr="000852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расходах, об имуществе  и обязательствах имущественного характера за 2020 г. </w:t>
      </w:r>
    </w:p>
    <w:p w:rsidR="00E0759A" w:rsidRPr="000852E7" w:rsidRDefault="00E0759A" w:rsidP="00E075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E7">
        <w:rPr>
          <w:rFonts w:ascii="Times New Roman" w:eastAsia="Times New Roman" w:hAnsi="Times New Roman" w:cs="Times New Roman"/>
          <w:sz w:val="28"/>
          <w:szCs w:val="28"/>
        </w:rPr>
        <w:t>11. Об организации работы по проверке сообщений граждан о фактах коррупции, в том числе поступающих по телефону «горячей линии», а также на официальный сайт городского округа</w:t>
      </w:r>
    </w:p>
    <w:p w:rsidR="00AD287F" w:rsidRPr="000852E7" w:rsidRDefault="00AD287F" w:rsidP="00AD2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287F" w:rsidRPr="000852E7" w:rsidSect="0084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5DF"/>
    <w:multiLevelType w:val="hybridMultilevel"/>
    <w:tmpl w:val="C792A2EE"/>
    <w:lvl w:ilvl="0" w:tplc="2E9467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B48BD"/>
    <w:multiLevelType w:val="hybridMultilevel"/>
    <w:tmpl w:val="75FA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3435"/>
    <w:multiLevelType w:val="hybridMultilevel"/>
    <w:tmpl w:val="F45E54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385F"/>
    <w:multiLevelType w:val="hybridMultilevel"/>
    <w:tmpl w:val="0118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5980"/>
    <w:multiLevelType w:val="multilevel"/>
    <w:tmpl w:val="B42CA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2DB7FC0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1B5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3936"/>
    <w:multiLevelType w:val="hybridMultilevel"/>
    <w:tmpl w:val="9E3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4258A"/>
    <w:multiLevelType w:val="hybridMultilevel"/>
    <w:tmpl w:val="AE92A90C"/>
    <w:lvl w:ilvl="0" w:tplc="178EEA94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5756D3"/>
    <w:multiLevelType w:val="hybridMultilevel"/>
    <w:tmpl w:val="B720E860"/>
    <w:lvl w:ilvl="0" w:tplc="DBACFF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B4441"/>
    <w:multiLevelType w:val="hybridMultilevel"/>
    <w:tmpl w:val="D64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93683"/>
    <w:multiLevelType w:val="hybridMultilevel"/>
    <w:tmpl w:val="838C011A"/>
    <w:lvl w:ilvl="0" w:tplc="658ADD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1C4E"/>
    <w:rsid w:val="0000701E"/>
    <w:rsid w:val="000851B1"/>
    <w:rsid w:val="000852E7"/>
    <w:rsid w:val="000B0CC6"/>
    <w:rsid w:val="000D2B2D"/>
    <w:rsid w:val="0012451A"/>
    <w:rsid w:val="00174313"/>
    <w:rsid w:val="00191C4E"/>
    <w:rsid w:val="001C1518"/>
    <w:rsid w:val="001D14CE"/>
    <w:rsid w:val="00273CD1"/>
    <w:rsid w:val="003C423D"/>
    <w:rsid w:val="003E1294"/>
    <w:rsid w:val="00400F82"/>
    <w:rsid w:val="0048400A"/>
    <w:rsid w:val="00496804"/>
    <w:rsid w:val="004D2F17"/>
    <w:rsid w:val="005142A8"/>
    <w:rsid w:val="00530D3A"/>
    <w:rsid w:val="005355CF"/>
    <w:rsid w:val="00613FCF"/>
    <w:rsid w:val="00624309"/>
    <w:rsid w:val="006965C5"/>
    <w:rsid w:val="006D60F9"/>
    <w:rsid w:val="006E5071"/>
    <w:rsid w:val="00773A4C"/>
    <w:rsid w:val="007F660C"/>
    <w:rsid w:val="00840D11"/>
    <w:rsid w:val="00886C38"/>
    <w:rsid w:val="0093433F"/>
    <w:rsid w:val="0093779E"/>
    <w:rsid w:val="00946AFC"/>
    <w:rsid w:val="00970A6A"/>
    <w:rsid w:val="009C409E"/>
    <w:rsid w:val="009E0FA5"/>
    <w:rsid w:val="009F6165"/>
    <w:rsid w:val="00A32565"/>
    <w:rsid w:val="00AD287F"/>
    <w:rsid w:val="00BB3B19"/>
    <w:rsid w:val="00C4708B"/>
    <w:rsid w:val="00C54A13"/>
    <w:rsid w:val="00CB4AE0"/>
    <w:rsid w:val="00CE135A"/>
    <w:rsid w:val="00D25991"/>
    <w:rsid w:val="00D8342B"/>
    <w:rsid w:val="00DC67B8"/>
    <w:rsid w:val="00DE3C30"/>
    <w:rsid w:val="00E0759A"/>
    <w:rsid w:val="00E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27AB-798C-4FAC-8F02-1C8711EE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2021-06-28T05:52:00Z</cp:lastPrinted>
  <dcterms:created xsi:type="dcterms:W3CDTF">2019-12-13T06:03:00Z</dcterms:created>
  <dcterms:modified xsi:type="dcterms:W3CDTF">2021-06-28T06:01:00Z</dcterms:modified>
</cp:coreProperties>
</file>